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01EB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B47F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331380" w:rsidRDefault="00554E0B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1B47F6" w:rsidRPr="00331380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33138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1B47F6" w:rsidRPr="00331380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1B47F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B47F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341E" w:rsidRDefault="001B47F6" w:rsidP="002E341E">
      <w:pPr>
        <w:widowControl w:val="0"/>
        <w:autoSpaceDE w:val="0"/>
        <w:spacing w:after="0" w:line="240" w:lineRule="auto"/>
        <w:ind w:left="3600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393150416"/>
          <w:placeholder>
            <w:docPart w:val="297550B95BA445CA8C8E707ADAA8E6F0"/>
          </w:placeholder>
        </w:sdtPr>
        <w:sdtEndPr/>
        <w:sdtContent>
          <w:r w:rsidR="002E341E">
            <w:rPr>
              <w:rFonts w:ascii="Times New Roman" w:hAnsi="Times New Roman"/>
              <w:sz w:val="24"/>
            </w:rPr>
            <w:t>Előterjesztve:</w:t>
          </w:r>
        </w:sdtContent>
      </w:sdt>
      <w:r w:rsidR="002E341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430348640"/>
          <w:placeholder>
            <w:docPart w:val="97941D7E4A5E4F30AAF0189F61CDB00E"/>
          </w:placeholder>
        </w:sdtPr>
        <w:sdtEndPr/>
        <w:sdtContent>
          <w:r w:rsidR="002E341E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</w:p>
    <w:p w:rsidR="002E341E" w:rsidRDefault="002E341E" w:rsidP="002E341E">
      <w:pPr>
        <w:widowControl w:val="0"/>
        <w:autoSpaceDE w:val="0"/>
        <w:spacing w:after="0" w:line="240" w:lineRule="auto"/>
        <w:ind w:left="4100" w:firstLine="2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C8093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Művelődési, Kulturális és Szociális Bizottság    </w:t>
      </w:r>
    </w:p>
    <w:p w:rsidR="00CC0CD0" w:rsidRPr="005B03DE" w:rsidRDefault="00CC0CD0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</w:p>
    <w:p w:rsidR="00EE791E" w:rsidRDefault="00554E0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554E0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B47F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331380" w:rsidRDefault="001B47F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31380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331380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331380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331380">
            <w:rPr>
              <w:rFonts w:ascii="Times New Roman" w:hAnsi="Times New Roman"/>
              <w:b/>
              <w:sz w:val="28"/>
            </w:rPr>
            <w:t>december</w:t>
          </w:r>
        </w:sdtContent>
      </w:sdt>
      <w:r w:rsidRPr="0033138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331380">
            <w:rPr>
              <w:rFonts w:ascii="Times New Roman" w:hAnsi="Times New Roman"/>
              <w:b/>
              <w:sz w:val="28"/>
            </w:rPr>
            <w:t>6</w:t>
          </w:r>
        </w:sdtContent>
      </w:sdt>
      <w:r w:rsidRPr="0033138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331380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33138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331380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33138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331380" w:rsidRDefault="001B47F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138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331380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331380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33138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31380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1B47F6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7A5966">
            <w:rPr>
              <w:rFonts w:ascii="Times New Roman" w:hAnsi="Times New Roman"/>
              <w:sz w:val="24"/>
              <w:szCs w:val="24"/>
            </w:rPr>
            <w:t xml:space="preserve">Javaslat az </w:t>
          </w:r>
          <w:r>
            <w:rPr>
              <w:rFonts w:ascii="Times New Roman" w:hAnsi="Times New Roman"/>
              <w:sz w:val="24"/>
            </w:rPr>
            <w:t xml:space="preserve">Örkény Színház </w:t>
          </w:r>
          <w:r w:rsidR="00601AE2">
            <w:rPr>
              <w:rFonts w:ascii="Times New Roman" w:hAnsi="Times New Roman"/>
              <w:sz w:val="24"/>
            </w:rPr>
            <w:t xml:space="preserve">2024. évi </w:t>
          </w:r>
          <w:r>
            <w:rPr>
              <w:rFonts w:ascii="Times New Roman" w:hAnsi="Times New Roman"/>
              <w:sz w:val="24"/>
            </w:rPr>
            <w:t>támogatás</w:t>
          </w:r>
          <w:r w:rsidR="007A5966">
            <w:rPr>
              <w:rFonts w:ascii="Times New Roman" w:hAnsi="Times New Roman"/>
              <w:sz w:val="24"/>
            </w:rPr>
            <w:t>ára</w:t>
          </w:r>
          <w:bookmarkStart w:id="0" w:name="_GoBack"/>
          <w:bookmarkEnd w:id="0"/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1B47F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B47F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Nagy Nóra</w:t>
          </w:r>
        </w:sdtContent>
      </w:sdt>
    </w:p>
    <w:p w:rsidR="00CC0CD0" w:rsidRPr="005B03DE" w:rsidRDefault="001B47F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kabinetvezető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B47F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B47F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1B47F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80939" w:rsidRDefault="001B47F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8093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C8093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C80939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C80939" w:rsidRDefault="001B47F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8093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C8093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8093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80939">
        <w:rPr>
          <w:rFonts w:ascii="Times New Roman" w:hAnsi="Times New Roman"/>
          <w:b/>
          <w:bCs/>
          <w:sz w:val="24"/>
          <w:szCs w:val="24"/>
        </w:rPr>
        <w:t>egyszerű</w:t>
      </w:r>
      <w:r w:rsidRPr="00C8093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008DC" w:rsidRDefault="00A008DC" w:rsidP="00985523">
      <w:pPr>
        <w:pStyle w:val="Nincstrkz"/>
        <w:jc w:val="both"/>
        <w:rPr>
          <w:rFonts w:ascii="Times New Roman" w:hAnsi="Times New Roman"/>
          <w:b/>
          <w:sz w:val="24"/>
          <w:szCs w:val="24"/>
          <w:lang w:val="x-none"/>
        </w:rPr>
      </w:pPr>
      <w:bookmarkStart w:id="1" w:name="insertionPlace"/>
    </w:p>
    <w:p w:rsidR="00985523" w:rsidRDefault="001B47F6" w:rsidP="0098552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404D09">
        <w:rPr>
          <w:rFonts w:ascii="Times New Roman" w:hAnsi="Times New Roman"/>
          <w:b/>
          <w:sz w:val="24"/>
          <w:szCs w:val="24"/>
          <w:lang w:val="x-none"/>
        </w:rPr>
        <w:t xml:space="preserve">Tisztelt </w:t>
      </w:r>
      <w:r w:rsidR="00550F39">
        <w:rPr>
          <w:rFonts w:ascii="Times New Roman" w:hAnsi="Times New Roman"/>
          <w:b/>
          <w:sz w:val="24"/>
          <w:szCs w:val="24"/>
        </w:rPr>
        <w:t>Képviselő-testület</w:t>
      </w:r>
      <w:r w:rsidRPr="00404D09">
        <w:rPr>
          <w:rFonts w:ascii="Times New Roman" w:hAnsi="Times New Roman"/>
          <w:b/>
          <w:sz w:val="24"/>
          <w:szCs w:val="24"/>
        </w:rPr>
        <w:t>!</w:t>
      </w:r>
    </w:p>
    <w:p w:rsidR="00A7328A" w:rsidRDefault="00A7328A" w:rsidP="0098552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492388" w:rsidRDefault="00492388" w:rsidP="00A7328A">
      <w:pPr>
        <w:tabs>
          <w:tab w:val="left" w:pos="411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B1253" w:rsidRDefault="001B47F6" w:rsidP="00877E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77EBC">
        <w:rPr>
          <w:rFonts w:ascii="Times New Roman" w:hAnsi="Times New Roman"/>
          <w:sz w:val="24"/>
          <w:szCs w:val="24"/>
        </w:rPr>
        <w:t xml:space="preserve">Aki a kultúrába fektet, az a saját jövőjéről gondoskodik. </w:t>
      </w:r>
    </w:p>
    <w:p w:rsidR="00CB1253" w:rsidRDefault="001B47F6" w:rsidP="00877E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50F3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z elmúlt években számos döntést, intézkedést hoztunk, hogy Erzsébetváros pezsgő, sokszínű kulturális élettel rendelkezzen, hogy értékteremtő intézményei, színházai, szellemi műhelyei szabadon tudjanak működni. </w:t>
      </w:r>
    </w:p>
    <w:p w:rsidR="00CB1253" w:rsidRPr="00877EBC" w:rsidRDefault="001B47F6" w:rsidP="00CB125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50F39">
        <w:rPr>
          <w:rFonts w:ascii="Times New Roman" w:hAnsi="Times New Roman"/>
          <w:sz w:val="24"/>
          <w:szCs w:val="24"/>
        </w:rPr>
        <w:t xml:space="preserve">Abban a szerencsés helyzetben vagyunk, hogy kerületünkben működik (többek között) az önálló társulattal működő repertoárszínház, az ország egyik fontos művészszínháza, az Örkény István </w:t>
      </w:r>
      <w:r w:rsidRPr="00877EBC">
        <w:rPr>
          <w:rFonts w:ascii="Times New Roman" w:hAnsi="Times New Roman"/>
          <w:sz w:val="24"/>
          <w:szCs w:val="24"/>
        </w:rPr>
        <w:t>Színház. Az Örkény első sorban prózai drámaszínház, ám sokféle műfajra nyitott. Repertoárjukon az antikvitás szerzőitől a kortársakig, máig több, mint száz mű szerepelt. Munkájuk értelmét műfajtól függetlenül a magas színpadi irodalom választásában, az alapos próbamunkában, a közélet kérdései iránti nyitottságban, a humor, a groteszk és az irónia sokféle árnyalatának szeretetében látjuk. Tíz éve működő színházpedagógiai programjuk Magyarországon az elsők között nyitott új csatornát a közönséggel való aktív, közösségteremtő kapcsolattartáshoz. </w:t>
      </w:r>
    </w:p>
    <w:p w:rsidR="00CB1253" w:rsidRPr="00877EBC" w:rsidRDefault="001B47F6" w:rsidP="00CB125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77EBC">
        <w:rPr>
          <w:rFonts w:ascii="Times New Roman" w:hAnsi="Times New Roman"/>
          <w:sz w:val="24"/>
          <w:szCs w:val="24"/>
        </w:rPr>
        <w:t>A színházi előaadásokon túl hosszú évek óta színesítik a kerület kulturális életét a népszerű Örkény kerttel.</w:t>
      </w:r>
      <w:r>
        <w:rPr>
          <w:rFonts w:ascii="Times New Roman" w:hAnsi="Times New Roman"/>
          <w:sz w:val="24"/>
          <w:szCs w:val="24"/>
        </w:rPr>
        <w:t xml:space="preserve"> A 2023-as évben önkormányzatunk már főtámogatója volt a színháznak, így számos közös program is megvalósult.</w:t>
      </w:r>
    </w:p>
    <w:p w:rsidR="00A008DC" w:rsidRDefault="00A008DC" w:rsidP="00877EB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50F39" w:rsidRDefault="001B47F6" w:rsidP="00877EB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Tisztelettel javaslom a Képviselő-testületnek a főtámogató</w:t>
      </w:r>
      <w:r w:rsidR="00331380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szerződés megkötését a 2024-es évre is. </w:t>
      </w:r>
    </w:p>
    <w:p w:rsidR="00CB1253" w:rsidRDefault="00CB1253" w:rsidP="000C2EF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76D21" w:rsidRDefault="00776D21" w:rsidP="00776D21">
      <w:pPr>
        <w:pStyle w:val="Cmsor1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A Képviselő- testület döntési hatáskörét a </w:t>
      </w:r>
      <w:r>
        <w:rPr>
          <w:rFonts w:ascii="Times New Roman" w:hAnsi="Times New Roman" w:cs="Times New Roman"/>
          <w:color w:val="auto"/>
          <w:sz w:val="24"/>
          <w:szCs w:val="24"/>
        </w:rPr>
        <w:t>Budapest Főváros VII. Kerület Erzsébetváros Önkormányzatát megillető tulajdonosi jogok gyakorlása és a tulajdonában álló vagyonnal való gazdálkodás szabályairól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szóló dapest Főváros VII. Kerület Erzsébetváros Önkormányzat Képviselő-testületének 11/2012. (III.26.) önkormányzati rendelete 5.§ (2) bekezdése tartalmazza:</w:t>
      </w:r>
    </w:p>
    <w:p w:rsidR="00776D21" w:rsidRDefault="00776D21" w:rsidP="00776D2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„5. §</w:t>
      </w:r>
      <w:r>
        <w:rPr>
          <w:rFonts w:ascii="Times New Roman" w:hAnsi="Times New Roman"/>
          <w:i/>
          <w:sz w:val="24"/>
          <w:szCs w:val="24"/>
        </w:rPr>
        <w:t> (2)</w:t>
      </w:r>
      <w:r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A Képviselő-testület gyakorolja a tulajdonosi jogokat</w:t>
      </w:r>
    </w:p>
    <w:p w:rsidR="00776D21" w:rsidRDefault="00776D21" w:rsidP="00776D21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a) a nettó ötvenmillió forint forgalmi értéket meghaladó vagyonelemről, vagy vagyonösszességről – a továbbiakban együtt: vagyonról – rendelkező döntések </w:t>
      </w:r>
      <w:proofErr w:type="gramStart"/>
      <w:r>
        <w:rPr>
          <w:rFonts w:ascii="Times New Roman" w:hAnsi="Times New Roman"/>
          <w:i/>
          <w:sz w:val="24"/>
          <w:szCs w:val="24"/>
        </w:rPr>
        <w:t>(tulajdonjog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>
        <w:rPr>
          <w:rFonts w:ascii="Times New Roman" w:hAnsi="Times New Roman"/>
          <w:i/>
          <w:sz w:val="24"/>
          <w:szCs w:val="24"/>
        </w:rPr>
        <w:t>nem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nevesített tulajdonosi nyilatkozatok megtételét) esetében;”</w:t>
      </w:r>
    </w:p>
    <w:p w:rsidR="000C2EF5" w:rsidRPr="000C2EF5" w:rsidRDefault="001B47F6" w:rsidP="000C2EF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C2EF5">
        <w:rPr>
          <w:rFonts w:ascii="Times New Roman" w:hAnsi="Times New Roman"/>
          <w:b/>
          <w:sz w:val="24"/>
          <w:szCs w:val="24"/>
        </w:rPr>
        <w:t>Fentiek alapján kérem a Tisztelt Képviselő-testületet az előterjesztés megtárgyalására és a határozati javaslatban foglaltak elfogadására.</w:t>
      </w:r>
    </w:p>
    <w:p w:rsidR="000C2EF5" w:rsidRPr="000C2EF5" w:rsidRDefault="000C2EF5" w:rsidP="000C2EF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</w:p>
    <w:p w:rsidR="00331380" w:rsidRDefault="00331380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</w:r>
    </w:p>
    <w:p w:rsidR="000C2EF5" w:rsidRPr="000C2EF5" w:rsidRDefault="000C2EF5" w:rsidP="000C2EF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</w:p>
    <w:p w:rsidR="000C2EF5" w:rsidRPr="000C2EF5" w:rsidRDefault="001B47F6" w:rsidP="000C2EF5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C2EF5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0C2EF5" w:rsidRPr="000C2EF5" w:rsidRDefault="000C2EF5" w:rsidP="000C2EF5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C2EF5" w:rsidRPr="00C80939" w:rsidRDefault="001B47F6" w:rsidP="000C2EF5">
      <w:pPr>
        <w:spacing w:before="120" w:after="0"/>
        <w:contextualSpacing/>
        <w:jc w:val="both"/>
        <w:rPr>
          <w:rFonts w:ascii="Times New Roman" w:eastAsia="Calibri" w:hAnsi="Times New Roman"/>
          <w:b/>
          <w:iCs/>
          <w:sz w:val="24"/>
          <w:szCs w:val="24"/>
          <w:u w:val="single"/>
        </w:rPr>
      </w:pPr>
      <w:r w:rsidRPr="00C80939">
        <w:rPr>
          <w:rFonts w:ascii="Times New Roman" w:eastAsia="Calibri" w:hAnsi="Times New Roman"/>
          <w:b/>
          <w:iCs/>
          <w:sz w:val="24"/>
          <w:szCs w:val="24"/>
          <w:u w:val="single"/>
        </w:rPr>
        <w:t>Budapest Főváros VII. kerület Erzsébetváros Önkormányza</w:t>
      </w:r>
      <w:r w:rsidR="00CB1253" w:rsidRPr="00C80939">
        <w:rPr>
          <w:rFonts w:ascii="Times New Roman" w:eastAsia="Calibri" w:hAnsi="Times New Roman"/>
          <w:b/>
          <w:iCs/>
          <w:sz w:val="24"/>
          <w:szCs w:val="24"/>
          <w:u w:val="single"/>
        </w:rPr>
        <w:t xml:space="preserve">ta </w:t>
      </w:r>
      <w:proofErr w:type="gramStart"/>
      <w:r w:rsidR="00CB1253" w:rsidRPr="00C80939">
        <w:rPr>
          <w:rFonts w:ascii="Times New Roman" w:eastAsia="Calibri" w:hAnsi="Times New Roman"/>
          <w:b/>
          <w:iCs/>
          <w:sz w:val="24"/>
          <w:szCs w:val="24"/>
          <w:u w:val="single"/>
        </w:rPr>
        <w:t>Képviselő-testületének …</w:t>
      </w:r>
      <w:proofErr w:type="gramEnd"/>
      <w:r w:rsidR="00CB1253" w:rsidRPr="00C80939">
        <w:rPr>
          <w:rFonts w:ascii="Times New Roman" w:eastAsia="Calibri" w:hAnsi="Times New Roman"/>
          <w:b/>
          <w:iCs/>
          <w:sz w:val="24"/>
          <w:szCs w:val="24"/>
          <w:u w:val="single"/>
        </w:rPr>
        <w:t>/2023</w:t>
      </w:r>
      <w:r w:rsidRPr="00C80939">
        <w:rPr>
          <w:rFonts w:ascii="Times New Roman" w:eastAsia="Calibri" w:hAnsi="Times New Roman"/>
          <w:b/>
          <w:iCs/>
          <w:sz w:val="24"/>
          <w:szCs w:val="24"/>
          <w:u w:val="single"/>
        </w:rPr>
        <w:t>. (X</w:t>
      </w:r>
      <w:r w:rsidR="00CB1253" w:rsidRPr="00C80939">
        <w:rPr>
          <w:rFonts w:ascii="Times New Roman" w:eastAsia="Calibri" w:hAnsi="Times New Roman"/>
          <w:b/>
          <w:iCs/>
          <w:sz w:val="24"/>
          <w:szCs w:val="24"/>
          <w:u w:val="single"/>
        </w:rPr>
        <w:t>II.</w:t>
      </w:r>
      <w:r w:rsidR="00F3491E">
        <w:rPr>
          <w:rFonts w:ascii="Times New Roman" w:eastAsia="Calibri" w:hAnsi="Times New Roman"/>
          <w:b/>
          <w:iCs/>
          <w:sz w:val="24"/>
          <w:szCs w:val="24"/>
          <w:u w:val="single"/>
        </w:rPr>
        <w:t>0</w:t>
      </w:r>
      <w:r w:rsidR="00CB1253" w:rsidRPr="00C80939">
        <w:rPr>
          <w:rFonts w:ascii="Times New Roman" w:eastAsia="Calibri" w:hAnsi="Times New Roman"/>
          <w:b/>
          <w:iCs/>
          <w:sz w:val="24"/>
          <w:szCs w:val="24"/>
          <w:u w:val="single"/>
        </w:rPr>
        <w:t>6</w:t>
      </w:r>
      <w:r w:rsidRPr="00C80939">
        <w:rPr>
          <w:rFonts w:ascii="Times New Roman" w:eastAsia="Calibri" w:hAnsi="Times New Roman"/>
          <w:b/>
          <w:iCs/>
          <w:sz w:val="24"/>
          <w:szCs w:val="24"/>
          <w:u w:val="single"/>
        </w:rPr>
        <w:t>.) határozata az Örkény Színház támogatásá</w:t>
      </w:r>
      <w:r w:rsidR="00331380">
        <w:rPr>
          <w:rFonts w:ascii="Times New Roman" w:eastAsia="Calibri" w:hAnsi="Times New Roman"/>
          <w:b/>
          <w:iCs/>
          <w:sz w:val="24"/>
          <w:szCs w:val="24"/>
          <w:u w:val="single"/>
        </w:rPr>
        <w:t>nak tárgyában</w:t>
      </w:r>
    </w:p>
    <w:p w:rsidR="00A008DC" w:rsidRDefault="001B47F6" w:rsidP="00A008DC">
      <w:pPr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 w:rsidRPr="000C2EF5">
        <w:rPr>
          <w:rFonts w:ascii="Times New Roman" w:eastAsia="Calibri" w:hAnsi="Times New Roman"/>
          <w:bCs/>
          <w:iCs/>
          <w:sz w:val="24"/>
          <w:szCs w:val="24"/>
        </w:rPr>
        <w:t>Budapest Főváros VII. Kerület Erzsébetváros Önkormányzat</w:t>
      </w:r>
      <w:r w:rsidR="005B7687">
        <w:rPr>
          <w:rFonts w:ascii="Times New Roman" w:eastAsia="Calibri" w:hAnsi="Times New Roman"/>
          <w:bCs/>
          <w:iCs/>
          <w:sz w:val="24"/>
          <w:szCs w:val="24"/>
        </w:rPr>
        <w:t>ának</w:t>
      </w:r>
      <w:r w:rsidRPr="000C2EF5">
        <w:rPr>
          <w:rFonts w:ascii="Times New Roman" w:eastAsia="Calibri" w:hAnsi="Times New Roman"/>
          <w:bCs/>
          <w:iCs/>
          <w:sz w:val="24"/>
          <w:szCs w:val="24"/>
        </w:rPr>
        <w:t xml:space="preserve"> Képviselő-testülete úgy dönt, hogy </w:t>
      </w:r>
    </w:p>
    <w:p w:rsidR="00A008DC" w:rsidRDefault="001B47F6" w:rsidP="00A008DC">
      <w:pPr>
        <w:pStyle w:val="Listaszerbekezds"/>
        <w:numPr>
          <w:ilvl w:val="0"/>
          <w:numId w:val="21"/>
        </w:numPr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>
        <w:rPr>
          <w:rFonts w:ascii="Times New Roman" w:eastAsia="Calibri" w:hAnsi="Times New Roman"/>
          <w:bCs/>
          <w:iCs/>
          <w:sz w:val="24"/>
          <w:szCs w:val="24"/>
        </w:rPr>
        <w:t xml:space="preserve">az Örkény István Színház Nonprofit Kft. (székhely: 1075 Budapest, Madách I. tér 6.; cégjegyzékszám: 01 09 928209; adószám: 14968620-2-42; képviseli: Mácsai Pál ügyvezető) részére </w:t>
      </w:r>
      <w:r w:rsidR="00F67EB2">
        <w:rPr>
          <w:rFonts w:ascii="Times New Roman" w:eastAsia="Calibri" w:hAnsi="Times New Roman"/>
          <w:bCs/>
          <w:iCs/>
          <w:sz w:val="24"/>
          <w:szCs w:val="24"/>
        </w:rPr>
        <w:t>70</w:t>
      </w:r>
      <w:r>
        <w:rPr>
          <w:rFonts w:ascii="Times New Roman" w:eastAsia="Calibri" w:hAnsi="Times New Roman"/>
          <w:bCs/>
          <w:iCs/>
          <w:sz w:val="24"/>
          <w:szCs w:val="24"/>
        </w:rPr>
        <w:t xml:space="preserve">.000.000 Ft </w:t>
      </w:r>
      <w:r w:rsidR="00F67EB2">
        <w:rPr>
          <w:rFonts w:ascii="Times New Roman" w:eastAsia="Calibri" w:hAnsi="Times New Roman"/>
          <w:bCs/>
          <w:iCs/>
          <w:sz w:val="24"/>
          <w:szCs w:val="24"/>
        </w:rPr>
        <w:t xml:space="preserve">azaz hetvenmillió Ft </w:t>
      </w:r>
      <w:r>
        <w:rPr>
          <w:rFonts w:ascii="Times New Roman" w:eastAsia="Calibri" w:hAnsi="Times New Roman"/>
          <w:bCs/>
          <w:iCs/>
          <w:sz w:val="24"/>
          <w:szCs w:val="24"/>
        </w:rPr>
        <w:t>támogatást nyújt főtámogatói együttműködés keretében.</w:t>
      </w:r>
    </w:p>
    <w:p w:rsidR="00A008DC" w:rsidRDefault="001B47F6" w:rsidP="00A008DC">
      <w:pPr>
        <w:pStyle w:val="Listaszerbekezds"/>
        <w:numPr>
          <w:ilvl w:val="0"/>
          <w:numId w:val="21"/>
        </w:numPr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>
        <w:rPr>
          <w:rFonts w:ascii="Times New Roman" w:eastAsia="Calibri" w:hAnsi="Times New Roman"/>
          <w:bCs/>
          <w:iCs/>
          <w:sz w:val="24"/>
          <w:szCs w:val="24"/>
        </w:rPr>
        <w:t xml:space="preserve">az 1. pontban meghatározott támogatás </w:t>
      </w:r>
      <w:proofErr w:type="gramStart"/>
      <w:r>
        <w:rPr>
          <w:rFonts w:ascii="Times New Roman" w:eastAsia="Calibri" w:hAnsi="Times New Roman"/>
          <w:bCs/>
          <w:iCs/>
          <w:sz w:val="24"/>
          <w:szCs w:val="24"/>
        </w:rPr>
        <w:t>időtartama  2024.</w:t>
      </w:r>
      <w:proofErr w:type="gramEnd"/>
      <w:r>
        <w:rPr>
          <w:rFonts w:ascii="Times New Roman" w:eastAsia="Calibri" w:hAnsi="Times New Roman"/>
          <w:bCs/>
          <w:iCs/>
          <w:sz w:val="24"/>
          <w:szCs w:val="24"/>
        </w:rPr>
        <w:t xml:space="preserve"> január 1.- 2024. december 31., az elszámolás határideje 2025. február 2</w:t>
      </w:r>
      <w:r w:rsidR="005B7687">
        <w:rPr>
          <w:rFonts w:ascii="Times New Roman" w:eastAsia="Calibri" w:hAnsi="Times New Roman"/>
          <w:bCs/>
          <w:iCs/>
          <w:sz w:val="24"/>
          <w:szCs w:val="24"/>
        </w:rPr>
        <w:t>8</w:t>
      </w:r>
      <w:r>
        <w:rPr>
          <w:rFonts w:ascii="Times New Roman" w:eastAsia="Calibri" w:hAnsi="Times New Roman"/>
          <w:bCs/>
          <w:iCs/>
          <w:sz w:val="24"/>
          <w:szCs w:val="24"/>
        </w:rPr>
        <w:t xml:space="preserve">. </w:t>
      </w:r>
    </w:p>
    <w:p w:rsidR="005B7687" w:rsidRDefault="005B7687" w:rsidP="00A008DC">
      <w:pPr>
        <w:pStyle w:val="Listaszerbekezds"/>
        <w:numPr>
          <w:ilvl w:val="0"/>
          <w:numId w:val="21"/>
        </w:numPr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>
        <w:rPr>
          <w:rFonts w:ascii="Times New Roman" w:eastAsia="Calibri" w:hAnsi="Times New Roman"/>
          <w:bCs/>
          <w:iCs/>
          <w:sz w:val="24"/>
          <w:szCs w:val="24"/>
        </w:rPr>
        <w:t xml:space="preserve">biztosítja </w:t>
      </w:r>
      <w:r w:rsidR="001B47F6" w:rsidRPr="001C13D7">
        <w:rPr>
          <w:rFonts w:ascii="Times New Roman" w:eastAsia="Calibri" w:hAnsi="Times New Roman"/>
          <w:bCs/>
          <w:iCs/>
          <w:sz w:val="24"/>
          <w:szCs w:val="24"/>
        </w:rPr>
        <w:t xml:space="preserve">Budapest Főváros VII. </w:t>
      </w:r>
      <w:r>
        <w:rPr>
          <w:rFonts w:ascii="Times New Roman" w:eastAsia="Calibri" w:hAnsi="Times New Roman"/>
          <w:bCs/>
          <w:iCs/>
          <w:sz w:val="24"/>
          <w:szCs w:val="24"/>
        </w:rPr>
        <w:t>k</w:t>
      </w:r>
      <w:r w:rsidR="001B47F6" w:rsidRPr="001C13D7">
        <w:rPr>
          <w:rFonts w:ascii="Times New Roman" w:eastAsia="Calibri" w:hAnsi="Times New Roman"/>
          <w:bCs/>
          <w:iCs/>
          <w:sz w:val="24"/>
          <w:szCs w:val="24"/>
        </w:rPr>
        <w:t xml:space="preserve">erület Erzsébetváros Önkormányzatának </w:t>
      </w:r>
      <w:r w:rsidR="009C17BD" w:rsidRPr="001C13D7">
        <w:rPr>
          <w:rFonts w:ascii="Times New Roman" w:eastAsia="Calibri" w:hAnsi="Times New Roman"/>
          <w:bCs/>
          <w:iCs/>
          <w:sz w:val="24"/>
          <w:szCs w:val="24"/>
        </w:rPr>
        <w:t>2024</w:t>
      </w:r>
      <w:r w:rsidR="001B47F6" w:rsidRPr="001C13D7">
        <w:rPr>
          <w:rFonts w:ascii="Times New Roman" w:eastAsia="Calibri" w:hAnsi="Times New Roman"/>
          <w:bCs/>
          <w:iCs/>
          <w:sz w:val="24"/>
          <w:szCs w:val="24"/>
        </w:rPr>
        <w:t>. évi költségvetési rendeletében a fedezetet</w:t>
      </w:r>
      <w:r>
        <w:rPr>
          <w:rFonts w:ascii="Times New Roman" w:eastAsia="Calibri" w:hAnsi="Times New Roman"/>
          <w:bCs/>
          <w:iCs/>
          <w:sz w:val="24"/>
          <w:szCs w:val="24"/>
        </w:rPr>
        <w:t>.</w:t>
      </w:r>
    </w:p>
    <w:p w:rsidR="00A008DC" w:rsidRPr="001C13D7" w:rsidRDefault="001B47F6" w:rsidP="00A008DC">
      <w:pPr>
        <w:pStyle w:val="Listaszerbekezds"/>
        <w:numPr>
          <w:ilvl w:val="0"/>
          <w:numId w:val="21"/>
        </w:numPr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 w:rsidRPr="001C13D7">
        <w:rPr>
          <w:rFonts w:ascii="Times New Roman" w:eastAsia="Calibri" w:hAnsi="Times New Roman"/>
          <w:bCs/>
          <w:iCs/>
          <w:sz w:val="24"/>
          <w:szCs w:val="24"/>
        </w:rPr>
        <w:t xml:space="preserve">felhatalmazza a Polgármestert a támogatási szerződés aláírására. </w:t>
      </w:r>
    </w:p>
    <w:p w:rsidR="00A008DC" w:rsidRDefault="00A008DC" w:rsidP="00A008DC">
      <w:pPr>
        <w:keepNext/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008DC" w:rsidRDefault="00A008DC" w:rsidP="00A008DC">
      <w:pPr>
        <w:keepNext/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008DC" w:rsidRPr="00AB14A6" w:rsidRDefault="001B47F6" w:rsidP="00A008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x-none"/>
        </w:rPr>
      </w:pPr>
      <w:r w:rsidRPr="00AB14A6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Felelős:</w:t>
      </w:r>
      <w:r w:rsidRPr="00AB14A6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>
        <w:rPr>
          <w:rFonts w:ascii="Times New Roman" w:hAnsi="Times New Roman"/>
          <w:color w:val="000000"/>
          <w:sz w:val="24"/>
          <w:szCs w:val="24"/>
        </w:rPr>
        <w:t>Niedermüller Péter</w:t>
      </w:r>
      <w:r w:rsidRPr="00AB14A6">
        <w:rPr>
          <w:rFonts w:ascii="Times New Roman" w:hAnsi="Times New Roman"/>
          <w:color w:val="000000"/>
          <w:sz w:val="24"/>
          <w:szCs w:val="24"/>
          <w:lang w:val="x-none"/>
        </w:rPr>
        <w:t xml:space="preserve"> polgármester</w:t>
      </w:r>
    </w:p>
    <w:p w:rsidR="00A008DC" w:rsidRDefault="001B47F6" w:rsidP="00A008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B14A6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Határidő:</w:t>
      </w:r>
      <w:r w:rsidRPr="00AB14A6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 w:rsidR="005B7687"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gramStart"/>
      <w:r w:rsidR="005B7687">
        <w:rPr>
          <w:rFonts w:ascii="Times New Roman" w:hAnsi="Times New Roman"/>
          <w:color w:val="000000"/>
          <w:sz w:val="24"/>
          <w:szCs w:val="24"/>
        </w:rPr>
        <w:t>és</w:t>
      </w:r>
      <w:proofErr w:type="gramEnd"/>
      <w:r w:rsidR="005B7687">
        <w:rPr>
          <w:rFonts w:ascii="Times New Roman" w:hAnsi="Times New Roman"/>
          <w:color w:val="000000"/>
          <w:sz w:val="24"/>
          <w:szCs w:val="24"/>
        </w:rPr>
        <w:t xml:space="preserve"> 4. pont tekintetében </w:t>
      </w:r>
      <w:r>
        <w:rPr>
          <w:rFonts w:ascii="Times New Roman" w:hAnsi="Times New Roman"/>
          <w:color w:val="000000"/>
          <w:sz w:val="24"/>
          <w:szCs w:val="24"/>
        </w:rPr>
        <w:t>2023. december 20.</w:t>
      </w:r>
    </w:p>
    <w:p w:rsidR="006213FE" w:rsidRDefault="005B7687" w:rsidP="00A732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2. pont tekintetében 2025. február 28.</w:t>
      </w:r>
    </w:p>
    <w:p w:rsidR="005B7687" w:rsidRDefault="005B7687" w:rsidP="00A732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0539F1">
        <w:rPr>
          <w:rFonts w:ascii="Times New Roman" w:hAnsi="Times New Roman"/>
          <w:color w:val="000000"/>
          <w:sz w:val="24"/>
          <w:szCs w:val="24"/>
        </w:rPr>
        <w:t>3. pont tekintetében 2024. február</w:t>
      </w:r>
      <w:r>
        <w:rPr>
          <w:rFonts w:ascii="Times New Roman" w:hAnsi="Times New Roman"/>
          <w:color w:val="000000"/>
          <w:sz w:val="24"/>
          <w:szCs w:val="24"/>
        </w:rPr>
        <w:t xml:space="preserve"> 29.</w:t>
      </w:r>
    </w:p>
    <w:p w:rsidR="00A008DC" w:rsidRDefault="00A008DC" w:rsidP="00A732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1B47F6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november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1B47F6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1864E4" w:rsidRPr="00036EED" w:rsidRDefault="001B47F6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polgármester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331380" w:rsidRDefault="003313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2CF1" w:rsidRDefault="0033138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Előterjesztés melléklete: </w:t>
      </w:r>
    </w:p>
    <w:p w:rsidR="00331380" w:rsidRPr="00C80939" w:rsidRDefault="00331380" w:rsidP="00C8093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Örkény István Színház Nonprofit Kft. cégkivonat </w:t>
      </w:r>
    </w:p>
    <w:sectPr w:rsidR="00331380" w:rsidRPr="00C80939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E0B" w:rsidRDefault="00554E0B">
      <w:pPr>
        <w:spacing w:after="0" w:line="240" w:lineRule="auto"/>
      </w:pPr>
      <w:r>
        <w:separator/>
      </w:r>
    </w:p>
  </w:endnote>
  <w:endnote w:type="continuationSeparator" w:id="0">
    <w:p w:rsidR="00554E0B" w:rsidRDefault="00554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B47F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51B77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E0B" w:rsidRDefault="00554E0B">
      <w:pPr>
        <w:spacing w:after="0" w:line="240" w:lineRule="auto"/>
      </w:pPr>
      <w:r>
        <w:separator/>
      </w:r>
    </w:p>
  </w:footnote>
  <w:footnote w:type="continuationSeparator" w:id="0">
    <w:p w:rsidR="00554E0B" w:rsidRDefault="00554E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180AB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854160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34DBC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71020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F4C181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FB64D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BFA7A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BA870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74E2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26C4F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E1815D4" w:tentative="1">
      <w:start w:val="1"/>
      <w:numFmt w:val="lowerLetter"/>
      <w:lvlText w:val="%2."/>
      <w:lvlJc w:val="left"/>
      <w:pPr>
        <w:ind w:left="1440" w:hanging="360"/>
      </w:pPr>
    </w:lvl>
    <w:lvl w:ilvl="2" w:tplc="C7D6E8F0" w:tentative="1">
      <w:start w:val="1"/>
      <w:numFmt w:val="lowerRoman"/>
      <w:lvlText w:val="%3."/>
      <w:lvlJc w:val="right"/>
      <w:pPr>
        <w:ind w:left="2160" w:hanging="180"/>
      </w:pPr>
    </w:lvl>
    <w:lvl w:ilvl="3" w:tplc="CC127348" w:tentative="1">
      <w:start w:val="1"/>
      <w:numFmt w:val="decimal"/>
      <w:lvlText w:val="%4."/>
      <w:lvlJc w:val="left"/>
      <w:pPr>
        <w:ind w:left="2880" w:hanging="360"/>
      </w:pPr>
    </w:lvl>
    <w:lvl w:ilvl="4" w:tplc="F892C554" w:tentative="1">
      <w:start w:val="1"/>
      <w:numFmt w:val="lowerLetter"/>
      <w:lvlText w:val="%5."/>
      <w:lvlJc w:val="left"/>
      <w:pPr>
        <w:ind w:left="3600" w:hanging="360"/>
      </w:pPr>
    </w:lvl>
    <w:lvl w:ilvl="5" w:tplc="C73CEE60" w:tentative="1">
      <w:start w:val="1"/>
      <w:numFmt w:val="lowerRoman"/>
      <w:lvlText w:val="%6."/>
      <w:lvlJc w:val="right"/>
      <w:pPr>
        <w:ind w:left="4320" w:hanging="180"/>
      </w:pPr>
    </w:lvl>
    <w:lvl w:ilvl="6" w:tplc="8B969F66" w:tentative="1">
      <w:start w:val="1"/>
      <w:numFmt w:val="decimal"/>
      <w:lvlText w:val="%7."/>
      <w:lvlJc w:val="left"/>
      <w:pPr>
        <w:ind w:left="5040" w:hanging="360"/>
      </w:pPr>
    </w:lvl>
    <w:lvl w:ilvl="7" w:tplc="B32296D8" w:tentative="1">
      <w:start w:val="1"/>
      <w:numFmt w:val="lowerLetter"/>
      <w:lvlText w:val="%8."/>
      <w:lvlJc w:val="left"/>
      <w:pPr>
        <w:ind w:left="5760" w:hanging="360"/>
      </w:pPr>
    </w:lvl>
    <w:lvl w:ilvl="8" w:tplc="44528D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28610C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5A6459C" w:tentative="1">
      <w:start w:val="1"/>
      <w:numFmt w:val="lowerLetter"/>
      <w:lvlText w:val="%2."/>
      <w:lvlJc w:val="left"/>
      <w:pPr>
        <w:ind w:left="1800" w:hanging="360"/>
      </w:pPr>
    </w:lvl>
    <w:lvl w:ilvl="2" w:tplc="FDEA7F84" w:tentative="1">
      <w:start w:val="1"/>
      <w:numFmt w:val="lowerRoman"/>
      <w:lvlText w:val="%3."/>
      <w:lvlJc w:val="right"/>
      <w:pPr>
        <w:ind w:left="2520" w:hanging="180"/>
      </w:pPr>
    </w:lvl>
    <w:lvl w:ilvl="3" w:tplc="64580D28" w:tentative="1">
      <w:start w:val="1"/>
      <w:numFmt w:val="decimal"/>
      <w:lvlText w:val="%4."/>
      <w:lvlJc w:val="left"/>
      <w:pPr>
        <w:ind w:left="3240" w:hanging="360"/>
      </w:pPr>
    </w:lvl>
    <w:lvl w:ilvl="4" w:tplc="00841920" w:tentative="1">
      <w:start w:val="1"/>
      <w:numFmt w:val="lowerLetter"/>
      <w:lvlText w:val="%5."/>
      <w:lvlJc w:val="left"/>
      <w:pPr>
        <w:ind w:left="3960" w:hanging="360"/>
      </w:pPr>
    </w:lvl>
    <w:lvl w:ilvl="5" w:tplc="3EDC019A" w:tentative="1">
      <w:start w:val="1"/>
      <w:numFmt w:val="lowerRoman"/>
      <w:lvlText w:val="%6."/>
      <w:lvlJc w:val="right"/>
      <w:pPr>
        <w:ind w:left="4680" w:hanging="180"/>
      </w:pPr>
    </w:lvl>
    <w:lvl w:ilvl="6" w:tplc="CC52E16E" w:tentative="1">
      <w:start w:val="1"/>
      <w:numFmt w:val="decimal"/>
      <w:lvlText w:val="%7."/>
      <w:lvlJc w:val="left"/>
      <w:pPr>
        <w:ind w:left="5400" w:hanging="360"/>
      </w:pPr>
    </w:lvl>
    <w:lvl w:ilvl="7" w:tplc="BCB87F80" w:tentative="1">
      <w:start w:val="1"/>
      <w:numFmt w:val="lowerLetter"/>
      <w:lvlText w:val="%8."/>
      <w:lvlJc w:val="left"/>
      <w:pPr>
        <w:ind w:left="6120" w:hanging="360"/>
      </w:pPr>
    </w:lvl>
    <w:lvl w:ilvl="8" w:tplc="D9E268A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E84B2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5200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E624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BC81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F463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8CF2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4EBA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F000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B4E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5569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48F8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908F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9657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1AFA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FEFB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3AA3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8E7A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FA84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438922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8121460" w:tentative="1">
      <w:start w:val="1"/>
      <w:numFmt w:val="lowerLetter"/>
      <w:lvlText w:val="%2."/>
      <w:lvlJc w:val="left"/>
      <w:pPr>
        <w:ind w:left="1146" w:hanging="360"/>
      </w:pPr>
    </w:lvl>
    <w:lvl w:ilvl="2" w:tplc="0B9E19CC" w:tentative="1">
      <w:start w:val="1"/>
      <w:numFmt w:val="lowerRoman"/>
      <w:lvlText w:val="%3."/>
      <w:lvlJc w:val="right"/>
      <w:pPr>
        <w:ind w:left="1866" w:hanging="180"/>
      </w:pPr>
    </w:lvl>
    <w:lvl w:ilvl="3" w:tplc="1122C63E" w:tentative="1">
      <w:start w:val="1"/>
      <w:numFmt w:val="decimal"/>
      <w:lvlText w:val="%4."/>
      <w:lvlJc w:val="left"/>
      <w:pPr>
        <w:ind w:left="2586" w:hanging="360"/>
      </w:pPr>
    </w:lvl>
    <w:lvl w:ilvl="4" w:tplc="CBDEA7FE" w:tentative="1">
      <w:start w:val="1"/>
      <w:numFmt w:val="lowerLetter"/>
      <w:lvlText w:val="%5."/>
      <w:lvlJc w:val="left"/>
      <w:pPr>
        <w:ind w:left="3306" w:hanging="360"/>
      </w:pPr>
    </w:lvl>
    <w:lvl w:ilvl="5" w:tplc="5B2410E0" w:tentative="1">
      <w:start w:val="1"/>
      <w:numFmt w:val="lowerRoman"/>
      <w:lvlText w:val="%6."/>
      <w:lvlJc w:val="right"/>
      <w:pPr>
        <w:ind w:left="4026" w:hanging="180"/>
      </w:pPr>
    </w:lvl>
    <w:lvl w:ilvl="6" w:tplc="BFFC9F3E" w:tentative="1">
      <w:start w:val="1"/>
      <w:numFmt w:val="decimal"/>
      <w:lvlText w:val="%7."/>
      <w:lvlJc w:val="left"/>
      <w:pPr>
        <w:ind w:left="4746" w:hanging="360"/>
      </w:pPr>
    </w:lvl>
    <w:lvl w:ilvl="7" w:tplc="A9941A34" w:tentative="1">
      <w:start w:val="1"/>
      <w:numFmt w:val="lowerLetter"/>
      <w:lvlText w:val="%8."/>
      <w:lvlJc w:val="left"/>
      <w:pPr>
        <w:ind w:left="5466" w:hanging="360"/>
      </w:pPr>
    </w:lvl>
    <w:lvl w:ilvl="8" w:tplc="AFEC62A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61046B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F109928" w:tentative="1">
      <w:start w:val="1"/>
      <w:numFmt w:val="lowerLetter"/>
      <w:lvlText w:val="%2."/>
      <w:lvlJc w:val="left"/>
      <w:pPr>
        <w:ind w:left="1440" w:hanging="360"/>
      </w:pPr>
    </w:lvl>
    <w:lvl w:ilvl="2" w:tplc="2BB8B39A" w:tentative="1">
      <w:start w:val="1"/>
      <w:numFmt w:val="lowerRoman"/>
      <w:lvlText w:val="%3."/>
      <w:lvlJc w:val="right"/>
      <w:pPr>
        <w:ind w:left="2160" w:hanging="180"/>
      </w:pPr>
    </w:lvl>
    <w:lvl w:ilvl="3" w:tplc="A0CE7A5C" w:tentative="1">
      <w:start w:val="1"/>
      <w:numFmt w:val="decimal"/>
      <w:lvlText w:val="%4."/>
      <w:lvlJc w:val="left"/>
      <w:pPr>
        <w:ind w:left="2880" w:hanging="360"/>
      </w:pPr>
    </w:lvl>
    <w:lvl w:ilvl="4" w:tplc="A70E3CE2" w:tentative="1">
      <w:start w:val="1"/>
      <w:numFmt w:val="lowerLetter"/>
      <w:lvlText w:val="%5."/>
      <w:lvlJc w:val="left"/>
      <w:pPr>
        <w:ind w:left="3600" w:hanging="360"/>
      </w:pPr>
    </w:lvl>
    <w:lvl w:ilvl="5" w:tplc="001A2AC2" w:tentative="1">
      <w:start w:val="1"/>
      <w:numFmt w:val="lowerRoman"/>
      <w:lvlText w:val="%6."/>
      <w:lvlJc w:val="right"/>
      <w:pPr>
        <w:ind w:left="4320" w:hanging="180"/>
      </w:pPr>
    </w:lvl>
    <w:lvl w:ilvl="6" w:tplc="A030F9C0" w:tentative="1">
      <w:start w:val="1"/>
      <w:numFmt w:val="decimal"/>
      <w:lvlText w:val="%7."/>
      <w:lvlJc w:val="left"/>
      <w:pPr>
        <w:ind w:left="5040" w:hanging="360"/>
      </w:pPr>
    </w:lvl>
    <w:lvl w:ilvl="7" w:tplc="BD18D140" w:tentative="1">
      <w:start w:val="1"/>
      <w:numFmt w:val="lowerLetter"/>
      <w:lvlText w:val="%8."/>
      <w:lvlJc w:val="left"/>
      <w:pPr>
        <w:ind w:left="5760" w:hanging="360"/>
      </w:pPr>
    </w:lvl>
    <w:lvl w:ilvl="8" w:tplc="3FB46A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CDCCC14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DD0C618">
      <w:start w:val="1"/>
      <w:numFmt w:val="lowerLetter"/>
      <w:lvlText w:val="%2."/>
      <w:lvlJc w:val="left"/>
      <w:pPr>
        <w:ind w:left="1365" w:hanging="360"/>
      </w:pPr>
    </w:lvl>
    <w:lvl w:ilvl="2" w:tplc="374244F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01E34B8" w:tentative="1">
      <w:start w:val="1"/>
      <w:numFmt w:val="decimal"/>
      <w:lvlText w:val="%4."/>
      <w:lvlJc w:val="left"/>
      <w:pPr>
        <w:ind w:left="2805" w:hanging="360"/>
      </w:pPr>
    </w:lvl>
    <w:lvl w:ilvl="4" w:tplc="EA28A71C" w:tentative="1">
      <w:start w:val="1"/>
      <w:numFmt w:val="lowerLetter"/>
      <w:lvlText w:val="%5."/>
      <w:lvlJc w:val="left"/>
      <w:pPr>
        <w:ind w:left="3525" w:hanging="360"/>
      </w:pPr>
    </w:lvl>
    <w:lvl w:ilvl="5" w:tplc="6C34A33A" w:tentative="1">
      <w:start w:val="1"/>
      <w:numFmt w:val="lowerRoman"/>
      <w:lvlText w:val="%6."/>
      <w:lvlJc w:val="right"/>
      <w:pPr>
        <w:ind w:left="4245" w:hanging="180"/>
      </w:pPr>
    </w:lvl>
    <w:lvl w:ilvl="6" w:tplc="828A4CAC" w:tentative="1">
      <w:start w:val="1"/>
      <w:numFmt w:val="decimal"/>
      <w:lvlText w:val="%7."/>
      <w:lvlJc w:val="left"/>
      <w:pPr>
        <w:ind w:left="4965" w:hanging="360"/>
      </w:pPr>
    </w:lvl>
    <w:lvl w:ilvl="7" w:tplc="BB983026" w:tentative="1">
      <w:start w:val="1"/>
      <w:numFmt w:val="lowerLetter"/>
      <w:lvlText w:val="%8."/>
      <w:lvlJc w:val="left"/>
      <w:pPr>
        <w:ind w:left="5685" w:hanging="360"/>
      </w:pPr>
    </w:lvl>
    <w:lvl w:ilvl="8" w:tplc="76BED63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428037C"/>
    <w:multiLevelType w:val="hybridMultilevel"/>
    <w:tmpl w:val="14F4141E"/>
    <w:lvl w:ilvl="0" w:tplc="1A8CEB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0A6CB7"/>
    <w:multiLevelType w:val="hybridMultilevel"/>
    <w:tmpl w:val="2ED4CB8C"/>
    <w:lvl w:ilvl="0" w:tplc="C1F0A0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E22616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82127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C4CB7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A3266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D404B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29641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B148A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840B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377831"/>
    <w:multiLevelType w:val="hybridMultilevel"/>
    <w:tmpl w:val="3A065A02"/>
    <w:lvl w:ilvl="0" w:tplc="B66AA2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5E6AF32" w:tentative="1">
      <w:start w:val="1"/>
      <w:numFmt w:val="lowerLetter"/>
      <w:lvlText w:val="%2."/>
      <w:lvlJc w:val="left"/>
      <w:pPr>
        <w:ind w:left="1440" w:hanging="360"/>
      </w:pPr>
    </w:lvl>
    <w:lvl w:ilvl="2" w:tplc="A210EF9C" w:tentative="1">
      <w:start w:val="1"/>
      <w:numFmt w:val="lowerRoman"/>
      <w:lvlText w:val="%3."/>
      <w:lvlJc w:val="right"/>
      <w:pPr>
        <w:ind w:left="2160" w:hanging="180"/>
      </w:pPr>
    </w:lvl>
    <w:lvl w:ilvl="3" w:tplc="C5A291B2" w:tentative="1">
      <w:start w:val="1"/>
      <w:numFmt w:val="decimal"/>
      <w:lvlText w:val="%4."/>
      <w:lvlJc w:val="left"/>
      <w:pPr>
        <w:ind w:left="2880" w:hanging="360"/>
      </w:pPr>
    </w:lvl>
    <w:lvl w:ilvl="4" w:tplc="DE281EF0" w:tentative="1">
      <w:start w:val="1"/>
      <w:numFmt w:val="lowerLetter"/>
      <w:lvlText w:val="%5."/>
      <w:lvlJc w:val="left"/>
      <w:pPr>
        <w:ind w:left="3600" w:hanging="360"/>
      </w:pPr>
    </w:lvl>
    <w:lvl w:ilvl="5" w:tplc="3E94112A" w:tentative="1">
      <w:start w:val="1"/>
      <w:numFmt w:val="lowerRoman"/>
      <w:lvlText w:val="%6."/>
      <w:lvlJc w:val="right"/>
      <w:pPr>
        <w:ind w:left="4320" w:hanging="180"/>
      </w:pPr>
    </w:lvl>
    <w:lvl w:ilvl="6" w:tplc="E7089D62" w:tentative="1">
      <w:start w:val="1"/>
      <w:numFmt w:val="decimal"/>
      <w:lvlText w:val="%7."/>
      <w:lvlJc w:val="left"/>
      <w:pPr>
        <w:ind w:left="5040" w:hanging="360"/>
      </w:pPr>
    </w:lvl>
    <w:lvl w:ilvl="7" w:tplc="427E2950" w:tentative="1">
      <w:start w:val="1"/>
      <w:numFmt w:val="lowerLetter"/>
      <w:lvlText w:val="%8."/>
      <w:lvlJc w:val="left"/>
      <w:pPr>
        <w:ind w:left="5760" w:hanging="360"/>
      </w:pPr>
    </w:lvl>
    <w:lvl w:ilvl="8" w:tplc="547214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566E5C"/>
    <w:multiLevelType w:val="hybridMultilevel"/>
    <w:tmpl w:val="2ED4CB8C"/>
    <w:lvl w:ilvl="0" w:tplc="C73606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8904DF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96864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96E0F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E3679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60A58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11EED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A24A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71440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B184A1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EE672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4CC5B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262C2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B0265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49667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20421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5F431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BD490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C368E42C">
      <w:start w:val="1"/>
      <w:numFmt w:val="upperLetter"/>
      <w:lvlText w:val="%1."/>
      <w:lvlJc w:val="left"/>
      <w:pPr>
        <w:ind w:left="720" w:hanging="360"/>
      </w:pPr>
    </w:lvl>
    <w:lvl w:ilvl="1" w:tplc="E6FCFE2C" w:tentative="1">
      <w:start w:val="1"/>
      <w:numFmt w:val="lowerLetter"/>
      <w:lvlText w:val="%2."/>
      <w:lvlJc w:val="left"/>
      <w:pPr>
        <w:ind w:left="1440" w:hanging="360"/>
      </w:pPr>
    </w:lvl>
    <w:lvl w:ilvl="2" w:tplc="6BDC4B72" w:tentative="1">
      <w:start w:val="1"/>
      <w:numFmt w:val="lowerRoman"/>
      <w:lvlText w:val="%3."/>
      <w:lvlJc w:val="right"/>
      <w:pPr>
        <w:ind w:left="2160" w:hanging="180"/>
      </w:pPr>
    </w:lvl>
    <w:lvl w:ilvl="3" w:tplc="A95008BE" w:tentative="1">
      <w:start w:val="1"/>
      <w:numFmt w:val="decimal"/>
      <w:lvlText w:val="%4."/>
      <w:lvlJc w:val="left"/>
      <w:pPr>
        <w:ind w:left="2880" w:hanging="360"/>
      </w:pPr>
    </w:lvl>
    <w:lvl w:ilvl="4" w:tplc="9D66CB98" w:tentative="1">
      <w:start w:val="1"/>
      <w:numFmt w:val="lowerLetter"/>
      <w:lvlText w:val="%5."/>
      <w:lvlJc w:val="left"/>
      <w:pPr>
        <w:ind w:left="3600" w:hanging="360"/>
      </w:pPr>
    </w:lvl>
    <w:lvl w:ilvl="5" w:tplc="424E0B30" w:tentative="1">
      <w:start w:val="1"/>
      <w:numFmt w:val="lowerRoman"/>
      <w:lvlText w:val="%6."/>
      <w:lvlJc w:val="right"/>
      <w:pPr>
        <w:ind w:left="4320" w:hanging="180"/>
      </w:pPr>
    </w:lvl>
    <w:lvl w:ilvl="6" w:tplc="7660CC24" w:tentative="1">
      <w:start w:val="1"/>
      <w:numFmt w:val="decimal"/>
      <w:lvlText w:val="%7."/>
      <w:lvlJc w:val="left"/>
      <w:pPr>
        <w:ind w:left="5040" w:hanging="360"/>
      </w:pPr>
    </w:lvl>
    <w:lvl w:ilvl="7" w:tplc="158038B4" w:tentative="1">
      <w:start w:val="1"/>
      <w:numFmt w:val="lowerLetter"/>
      <w:lvlText w:val="%8."/>
      <w:lvlJc w:val="left"/>
      <w:pPr>
        <w:ind w:left="5760" w:hanging="360"/>
      </w:pPr>
    </w:lvl>
    <w:lvl w:ilvl="8" w:tplc="A5EE2D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4DC6104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3C2CBE" w:tentative="1">
      <w:start w:val="1"/>
      <w:numFmt w:val="lowerLetter"/>
      <w:lvlText w:val="%2."/>
      <w:lvlJc w:val="left"/>
      <w:pPr>
        <w:ind w:left="1800" w:hanging="360"/>
      </w:pPr>
    </w:lvl>
    <w:lvl w:ilvl="2" w:tplc="C628A98E" w:tentative="1">
      <w:start w:val="1"/>
      <w:numFmt w:val="lowerRoman"/>
      <w:lvlText w:val="%3."/>
      <w:lvlJc w:val="right"/>
      <w:pPr>
        <w:ind w:left="2520" w:hanging="180"/>
      </w:pPr>
    </w:lvl>
    <w:lvl w:ilvl="3" w:tplc="4342D110" w:tentative="1">
      <w:start w:val="1"/>
      <w:numFmt w:val="decimal"/>
      <w:lvlText w:val="%4."/>
      <w:lvlJc w:val="left"/>
      <w:pPr>
        <w:ind w:left="3240" w:hanging="360"/>
      </w:pPr>
    </w:lvl>
    <w:lvl w:ilvl="4" w:tplc="130ABD80" w:tentative="1">
      <w:start w:val="1"/>
      <w:numFmt w:val="lowerLetter"/>
      <w:lvlText w:val="%5."/>
      <w:lvlJc w:val="left"/>
      <w:pPr>
        <w:ind w:left="3960" w:hanging="360"/>
      </w:pPr>
    </w:lvl>
    <w:lvl w:ilvl="5" w:tplc="7946D7CE" w:tentative="1">
      <w:start w:val="1"/>
      <w:numFmt w:val="lowerRoman"/>
      <w:lvlText w:val="%6."/>
      <w:lvlJc w:val="right"/>
      <w:pPr>
        <w:ind w:left="4680" w:hanging="180"/>
      </w:pPr>
    </w:lvl>
    <w:lvl w:ilvl="6" w:tplc="B6B613B0" w:tentative="1">
      <w:start w:val="1"/>
      <w:numFmt w:val="decimal"/>
      <w:lvlText w:val="%7."/>
      <w:lvlJc w:val="left"/>
      <w:pPr>
        <w:ind w:left="5400" w:hanging="360"/>
      </w:pPr>
    </w:lvl>
    <w:lvl w:ilvl="7" w:tplc="98B6EB14" w:tentative="1">
      <w:start w:val="1"/>
      <w:numFmt w:val="lowerLetter"/>
      <w:lvlText w:val="%8."/>
      <w:lvlJc w:val="left"/>
      <w:pPr>
        <w:ind w:left="6120" w:hanging="360"/>
      </w:pPr>
    </w:lvl>
    <w:lvl w:ilvl="8" w:tplc="E3409C8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95C895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F402032" w:tentative="1">
      <w:start w:val="1"/>
      <w:numFmt w:val="lowerLetter"/>
      <w:lvlText w:val="%2."/>
      <w:lvlJc w:val="left"/>
      <w:pPr>
        <w:ind w:left="1440" w:hanging="360"/>
      </w:pPr>
    </w:lvl>
    <w:lvl w:ilvl="2" w:tplc="8B547FD4" w:tentative="1">
      <w:start w:val="1"/>
      <w:numFmt w:val="lowerRoman"/>
      <w:lvlText w:val="%3."/>
      <w:lvlJc w:val="right"/>
      <w:pPr>
        <w:ind w:left="2160" w:hanging="180"/>
      </w:pPr>
    </w:lvl>
    <w:lvl w:ilvl="3" w:tplc="87787964" w:tentative="1">
      <w:start w:val="1"/>
      <w:numFmt w:val="decimal"/>
      <w:lvlText w:val="%4."/>
      <w:lvlJc w:val="left"/>
      <w:pPr>
        <w:ind w:left="2880" w:hanging="360"/>
      </w:pPr>
    </w:lvl>
    <w:lvl w:ilvl="4" w:tplc="5D2CF89A" w:tentative="1">
      <w:start w:val="1"/>
      <w:numFmt w:val="lowerLetter"/>
      <w:lvlText w:val="%5."/>
      <w:lvlJc w:val="left"/>
      <w:pPr>
        <w:ind w:left="3600" w:hanging="360"/>
      </w:pPr>
    </w:lvl>
    <w:lvl w:ilvl="5" w:tplc="D8C0BC44" w:tentative="1">
      <w:start w:val="1"/>
      <w:numFmt w:val="lowerRoman"/>
      <w:lvlText w:val="%6."/>
      <w:lvlJc w:val="right"/>
      <w:pPr>
        <w:ind w:left="4320" w:hanging="180"/>
      </w:pPr>
    </w:lvl>
    <w:lvl w:ilvl="6" w:tplc="0FBAC3E8" w:tentative="1">
      <w:start w:val="1"/>
      <w:numFmt w:val="decimal"/>
      <w:lvlText w:val="%7."/>
      <w:lvlJc w:val="left"/>
      <w:pPr>
        <w:ind w:left="5040" w:hanging="360"/>
      </w:pPr>
    </w:lvl>
    <w:lvl w:ilvl="7" w:tplc="34806FDA" w:tentative="1">
      <w:start w:val="1"/>
      <w:numFmt w:val="lowerLetter"/>
      <w:lvlText w:val="%8."/>
      <w:lvlJc w:val="left"/>
      <w:pPr>
        <w:ind w:left="5760" w:hanging="360"/>
      </w:pPr>
    </w:lvl>
    <w:lvl w:ilvl="8" w:tplc="6FEC46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58029E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365E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356ADD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B0A9D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DA677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C3403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C9843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5CA4E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CECA09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E4AACC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47A07E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B4238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3743C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93892A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BFA06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A6AA1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B1861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3C6B53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3A4CFD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71C86CE" w:tentative="1">
      <w:start w:val="1"/>
      <w:numFmt w:val="lowerLetter"/>
      <w:lvlText w:val="%2."/>
      <w:lvlJc w:val="left"/>
      <w:pPr>
        <w:ind w:left="1440" w:hanging="360"/>
      </w:pPr>
    </w:lvl>
    <w:lvl w:ilvl="2" w:tplc="160412C0" w:tentative="1">
      <w:start w:val="1"/>
      <w:numFmt w:val="lowerRoman"/>
      <w:lvlText w:val="%3."/>
      <w:lvlJc w:val="right"/>
      <w:pPr>
        <w:ind w:left="2160" w:hanging="180"/>
      </w:pPr>
    </w:lvl>
    <w:lvl w:ilvl="3" w:tplc="CE808E12" w:tentative="1">
      <w:start w:val="1"/>
      <w:numFmt w:val="decimal"/>
      <w:lvlText w:val="%4."/>
      <w:lvlJc w:val="left"/>
      <w:pPr>
        <w:ind w:left="2880" w:hanging="360"/>
      </w:pPr>
    </w:lvl>
    <w:lvl w:ilvl="4" w:tplc="AB1CDA02" w:tentative="1">
      <w:start w:val="1"/>
      <w:numFmt w:val="lowerLetter"/>
      <w:lvlText w:val="%5."/>
      <w:lvlJc w:val="left"/>
      <w:pPr>
        <w:ind w:left="3600" w:hanging="360"/>
      </w:pPr>
    </w:lvl>
    <w:lvl w:ilvl="5" w:tplc="026AEBB2" w:tentative="1">
      <w:start w:val="1"/>
      <w:numFmt w:val="lowerRoman"/>
      <w:lvlText w:val="%6."/>
      <w:lvlJc w:val="right"/>
      <w:pPr>
        <w:ind w:left="4320" w:hanging="180"/>
      </w:pPr>
    </w:lvl>
    <w:lvl w:ilvl="6" w:tplc="B9BE437A" w:tentative="1">
      <w:start w:val="1"/>
      <w:numFmt w:val="decimal"/>
      <w:lvlText w:val="%7."/>
      <w:lvlJc w:val="left"/>
      <w:pPr>
        <w:ind w:left="5040" w:hanging="360"/>
      </w:pPr>
    </w:lvl>
    <w:lvl w:ilvl="7" w:tplc="FDE87762" w:tentative="1">
      <w:start w:val="1"/>
      <w:numFmt w:val="lowerLetter"/>
      <w:lvlText w:val="%8."/>
      <w:lvlJc w:val="left"/>
      <w:pPr>
        <w:ind w:left="5760" w:hanging="360"/>
      </w:pPr>
    </w:lvl>
    <w:lvl w:ilvl="8" w:tplc="5E22AC2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2"/>
  </w:num>
  <w:num w:numId="16">
    <w:abstractNumId w:val="8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1"/>
  </w:num>
  <w:num w:numId="2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39F1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77604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2EF5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47F6"/>
    <w:rsid w:val="001B5675"/>
    <w:rsid w:val="001B5746"/>
    <w:rsid w:val="001B7318"/>
    <w:rsid w:val="001C13D7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1EBD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1A2D"/>
    <w:rsid w:val="002D5616"/>
    <w:rsid w:val="002D6FBD"/>
    <w:rsid w:val="002E341E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1380"/>
    <w:rsid w:val="00333487"/>
    <w:rsid w:val="00340AFC"/>
    <w:rsid w:val="00341A87"/>
    <w:rsid w:val="00341AE8"/>
    <w:rsid w:val="00351B77"/>
    <w:rsid w:val="0035221B"/>
    <w:rsid w:val="00354A99"/>
    <w:rsid w:val="0035716F"/>
    <w:rsid w:val="00364E1D"/>
    <w:rsid w:val="00364E94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04AA"/>
    <w:rsid w:val="003A1D28"/>
    <w:rsid w:val="003A3D48"/>
    <w:rsid w:val="003A5E06"/>
    <w:rsid w:val="003B0F37"/>
    <w:rsid w:val="003B0FDA"/>
    <w:rsid w:val="003B4AE9"/>
    <w:rsid w:val="003B52AF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D09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39F5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2388"/>
    <w:rsid w:val="004933DA"/>
    <w:rsid w:val="00495093"/>
    <w:rsid w:val="004976CB"/>
    <w:rsid w:val="004A65D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4D68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0F39"/>
    <w:rsid w:val="00553527"/>
    <w:rsid w:val="00554281"/>
    <w:rsid w:val="00554664"/>
    <w:rsid w:val="00554E0B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7687"/>
    <w:rsid w:val="005C2C1A"/>
    <w:rsid w:val="005C3331"/>
    <w:rsid w:val="005C76B8"/>
    <w:rsid w:val="005D5579"/>
    <w:rsid w:val="005D69E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AE2"/>
    <w:rsid w:val="00601D0B"/>
    <w:rsid w:val="00602055"/>
    <w:rsid w:val="006041C5"/>
    <w:rsid w:val="00610B61"/>
    <w:rsid w:val="006116B1"/>
    <w:rsid w:val="00613BEE"/>
    <w:rsid w:val="00613F30"/>
    <w:rsid w:val="00617678"/>
    <w:rsid w:val="006213FE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68A6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6D21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5966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7EBC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552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7BD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13CD"/>
    <w:rsid w:val="009F2728"/>
    <w:rsid w:val="00A0066D"/>
    <w:rsid w:val="00A008DC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061B"/>
    <w:rsid w:val="00A4131A"/>
    <w:rsid w:val="00A43C79"/>
    <w:rsid w:val="00A525D4"/>
    <w:rsid w:val="00A53FFA"/>
    <w:rsid w:val="00A54020"/>
    <w:rsid w:val="00A56E8A"/>
    <w:rsid w:val="00A65A05"/>
    <w:rsid w:val="00A65E90"/>
    <w:rsid w:val="00A67302"/>
    <w:rsid w:val="00A7328A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14A6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679E5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6FE0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0939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253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4E67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390C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9CB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491E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67EB2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776D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Cmsor1Char">
    <w:name w:val="Címsor 1 Char"/>
    <w:basedOn w:val="Bekezdsalapbettpusa"/>
    <w:link w:val="Cmsor1"/>
    <w:uiPriority w:val="9"/>
    <w:rsid w:val="00776D2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6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B47F3D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B47F3D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B47F3D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B47F3D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B47F3D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B47F3D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B47F3D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B47F3D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B47F3D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297550B95BA445CA8C8E707ADAA8E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29884FB-974C-4383-AF08-E1D015DFACD6}"/>
      </w:docPartPr>
      <w:docPartBody>
        <w:p w:rsidR="00936A09" w:rsidRDefault="000A704C" w:rsidP="000A704C">
          <w:pPr>
            <w:pStyle w:val="297550B95BA445CA8C8E707ADAA8E6F0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7941D7E4A5E4F30AAF0189F61CDB00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415C66F-A4FA-417B-9C71-8DBF398657CA}"/>
      </w:docPartPr>
      <w:docPartBody>
        <w:p w:rsidR="00936A09" w:rsidRDefault="000A704C" w:rsidP="000A704C">
          <w:pPr>
            <w:pStyle w:val="97941D7E4A5E4F30AAF0189F61CDB00E"/>
          </w:pPr>
          <w:r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053E"/>
    <w:rsid w:val="00093894"/>
    <w:rsid w:val="000A704C"/>
    <w:rsid w:val="000C1E96"/>
    <w:rsid w:val="000E2729"/>
    <w:rsid w:val="00156C12"/>
    <w:rsid w:val="00315418"/>
    <w:rsid w:val="0037133C"/>
    <w:rsid w:val="0044242B"/>
    <w:rsid w:val="00453088"/>
    <w:rsid w:val="00563FD1"/>
    <w:rsid w:val="005803F7"/>
    <w:rsid w:val="00583D0B"/>
    <w:rsid w:val="005B333D"/>
    <w:rsid w:val="006C4697"/>
    <w:rsid w:val="006D6362"/>
    <w:rsid w:val="006D78AB"/>
    <w:rsid w:val="00752930"/>
    <w:rsid w:val="00790634"/>
    <w:rsid w:val="00936A09"/>
    <w:rsid w:val="00951CF1"/>
    <w:rsid w:val="00993A01"/>
    <w:rsid w:val="00A73A7E"/>
    <w:rsid w:val="00B47F3D"/>
    <w:rsid w:val="00CD2ED7"/>
    <w:rsid w:val="00D628CC"/>
    <w:rsid w:val="00E00C3B"/>
    <w:rsid w:val="00E047FD"/>
    <w:rsid w:val="00E27AE9"/>
    <w:rsid w:val="00F65709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A704C"/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297550B95BA445CA8C8E707ADAA8E6F0">
    <w:name w:val="297550B95BA445CA8C8E707ADAA8E6F0"/>
    <w:rsid w:val="000A704C"/>
  </w:style>
  <w:style w:type="paragraph" w:customStyle="1" w:styleId="97941D7E4A5E4F30AAF0189F61CDB00E">
    <w:name w:val="97941D7E4A5E4F30AAF0189F61CDB00E"/>
    <w:rsid w:val="000A70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36E0B-9871-4744-A22B-A73D5FE55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537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18</cp:revision>
  <cp:lastPrinted>2015-06-19T08:32:00Z</cp:lastPrinted>
  <dcterms:created xsi:type="dcterms:W3CDTF">2022-09-21T10:20:00Z</dcterms:created>
  <dcterms:modified xsi:type="dcterms:W3CDTF">2023-11-29T15:37:00Z</dcterms:modified>
</cp:coreProperties>
</file>