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924100">
        <w:rPr>
          <w:rFonts w:asciiTheme="majorHAnsi" w:hAnsiTheme="majorHAnsi"/>
          <w:sz w:val="22"/>
          <w:szCs w:val="22"/>
        </w:rPr>
        <w:t>6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924100">
        <w:rPr>
          <w:rFonts w:asciiTheme="majorHAnsi" w:hAnsiTheme="majorHAnsi"/>
          <w:sz w:val="22"/>
          <w:szCs w:val="22"/>
        </w:rPr>
        <w:t>33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1300F4">
        <w:rPr>
          <w:rFonts w:asciiTheme="majorHAnsi" w:hAnsiTheme="majorHAnsi"/>
          <w:b/>
          <w:sz w:val="22"/>
          <w:szCs w:val="22"/>
        </w:rPr>
        <w:t xml:space="preserve">Magonc </w:t>
      </w:r>
      <w:r w:rsidR="00A01D40" w:rsidRPr="00E8736A">
        <w:rPr>
          <w:rFonts w:asciiTheme="majorHAnsi" w:hAnsiTheme="majorHAnsi"/>
          <w:b/>
          <w:sz w:val="22"/>
          <w:szCs w:val="22"/>
        </w:rPr>
        <w:t>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C8454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924100" w:rsidRPr="00924100">
        <w:rPr>
          <w:rFonts w:asciiTheme="majorHAnsi" w:hAnsiTheme="majorHAnsi"/>
          <w:sz w:val="22"/>
          <w:szCs w:val="22"/>
        </w:rPr>
        <w:t xml:space="preserve">Magonc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924100" w:rsidRDefault="00E57AA3" w:rsidP="0092410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924100" w:rsidRPr="00924100">
        <w:rPr>
          <w:rFonts w:asciiTheme="majorHAnsi" w:hAnsiTheme="majorHAnsi"/>
          <w:sz w:val="22"/>
          <w:szCs w:val="22"/>
        </w:rPr>
        <w:t>1071 Budapest, Városligeti fasor 39-41.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EA0264" w:rsidRPr="00EA0264" w:rsidRDefault="008400DF" w:rsidP="006837B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A0264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EA0264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EA0264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EA0264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EA0264">
        <w:rPr>
          <w:rFonts w:asciiTheme="majorHAnsi" w:hAnsiTheme="majorHAnsi"/>
          <w:bCs/>
          <w:sz w:val="22"/>
          <w:szCs w:val="22"/>
        </w:rPr>
        <w:t>vállalás</w:t>
      </w:r>
      <w:r w:rsidR="00EA0264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EA0264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EA0264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EA0264">
        <w:rPr>
          <w:rFonts w:asciiTheme="majorHAnsi" w:hAnsiTheme="majorHAnsi"/>
          <w:bCs/>
          <w:sz w:val="22"/>
          <w:szCs w:val="22"/>
        </w:rPr>
        <w:t>.</w:t>
      </w:r>
    </w:p>
    <w:p w:rsidR="00EA0264" w:rsidRPr="00EA0264" w:rsidRDefault="00EA0264" w:rsidP="00EA0264">
      <w:pPr>
        <w:tabs>
          <w:tab w:val="left" w:leader="dot" w:pos="9072"/>
          <w:tab w:val="left" w:leader="dot" w:pos="9781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AE72D9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AE72D9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F47912" w:rsidRPr="00703190" w:rsidRDefault="00EF56C1" w:rsidP="00AE72D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AE72D9">
              <w:rPr>
                <w:rFonts w:asciiTheme="majorHAnsi" w:hAnsiTheme="majorHAnsi"/>
                <w:sz w:val="22"/>
                <w:szCs w:val="22"/>
              </w:rPr>
              <w:t xml:space="preserve">Magonc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AE72D9" w:rsidP="00AE72D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179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AE72D9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AE72D9" w:rsidRPr="004D4B79" w:rsidTr="00AE72D9">
        <w:tc>
          <w:tcPr>
            <w:tcW w:w="268" w:type="pct"/>
            <w:vAlign w:val="center"/>
          </w:tcPr>
          <w:p w:rsidR="00AE72D9" w:rsidRPr="004D4B7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AE72D9" w:rsidRPr="003541F5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1071 Budapest, Városligeti fasor 39-41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074" w:type="pct"/>
          </w:tcPr>
          <w:p w:rsidR="00AE72D9" w:rsidRPr="003541F5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33486</w:t>
            </w:r>
          </w:p>
        </w:tc>
        <w:tc>
          <w:tcPr>
            <w:tcW w:w="988" w:type="pct"/>
          </w:tcPr>
          <w:p w:rsidR="00AE72D9" w:rsidRPr="004D4B7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AE72D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AE72D9" w:rsidRPr="004D4B7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87993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0F4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1C2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4100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E72D9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454A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87993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A0264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47912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2DD20-FBEA-45D6-A502-266F0118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14</cp:revision>
  <cp:lastPrinted>2023-11-14T09:24:00Z</cp:lastPrinted>
  <dcterms:created xsi:type="dcterms:W3CDTF">2023-11-14T09:25:00Z</dcterms:created>
  <dcterms:modified xsi:type="dcterms:W3CDTF">2023-11-20T12:29:00Z</dcterms:modified>
</cp:coreProperties>
</file>